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47" w:rsidRDefault="00F83A47">
      <w:pPr>
        <w:pStyle w:val="ConsTitle"/>
        <w:ind w:right="0"/>
        <w:jc w:val="center"/>
        <w:rPr>
          <w:rFonts w:ascii="Times New Roman" w:hAnsi="Times New Roman"/>
          <w:sz w:val="28"/>
        </w:rPr>
      </w:pPr>
    </w:p>
    <w:p w:rsidR="00F83A47" w:rsidRDefault="00000CB3">
      <w:pPr>
        <w:pStyle w:val="ConsTitle"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665988" cy="71310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65988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A47" w:rsidRDefault="00000CB3">
      <w:pPr>
        <w:pStyle w:val="ConsTitle"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:rsidR="00F83A47" w:rsidRDefault="00000CB3">
      <w:pPr>
        <w:pStyle w:val="ConsTitle"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БЕЛОКАЛИТВИНСКИЙ РАЙОН</w:t>
      </w:r>
    </w:p>
    <w:p w:rsidR="00F83A47" w:rsidRDefault="00000CB3">
      <w:pPr>
        <w:pStyle w:val="ConsTitle"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 НИЖНЕПОПОВСКОЕ СЕЛЬСКОЕ ПОСЕЛЕНИЕ»</w:t>
      </w:r>
    </w:p>
    <w:p w:rsidR="00F83A47" w:rsidRDefault="00000CB3">
      <w:pPr>
        <w:jc w:val="center"/>
        <w:rPr>
          <w:b/>
          <w:sz w:val="28"/>
        </w:rPr>
      </w:pPr>
      <w:r>
        <w:rPr>
          <w:b/>
          <w:sz w:val="28"/>
        </w:rPr>
        <w:t>АДМИНИСТРАЦИЯ НИЖНЕПОПОВСКОГО СЕЛЬСКОГО</w:t>
      </w:r>
    </w:p>
    <w:p w:rsidR="00F83A47" w:rsidRDefault="00000CB3">
      <w:pPr>
        <w:tabs>
          <w:tab w:val="center" w:pos="4677"/>
          <w:tab w:val="left" w:pos="7305"/>
        </w:tabs>
        <w:rPr>
          <w:b/>
          <w:sz w:val="28"/>
        </w:rPr>
      </w:pPr>
      <w:r>
        <w:rPr>
          <w:b/>
          <w:sz w:val="28"/>
        </w:rPr>
        <w:tab/>
        <w:t>ПОСЕЛЕНИЯ</w:t>
      </w:r>
      <w:r>
        <w:rPr>
          <w:b/>
          <w:sz w:val="28"/>
        </w:rPr>
        <w:tab/>
      </w:r>
    </w:p>
    <w:p w:rsidR="00F83A47" w:rsidRDefault="00F83A47">
      <w:pPr>
        <w:tabs>
          <w:tab w:val="left" w:pos="5670"/>
        </w:tabs>
        <w:jc w:val="center"/>
        <w:rPr>
          <w:spacing w:val="40"/>
          <w:sz w:val="28"/>
        </w:rPr>
      </w:pPr>
    </w:p>
    <w:p w:rsidR="00F83A47" w:rsidRDefault="00000CB3">
      <w:pPr>
        <w:spacing w:before="48" w:line="276" w:lineRule="auto"/>
        <w:jc w:val="center"/>
        <w:rPr>
          <w:b/>
          <w:spacing w:val="-20"/>
          <w:sz w:val="28"/>
        </w:rPr>
      </w:pPr>
      <w:r>
        <w:rPr>
          <w:b/>
          <w:spacing w:val="-20"/>
          <w:sz w:val="28"/>
        </w:rPr>
        <w:t>ПОСТАНОВЛЕНИЕ</w:t>
      </w:r>
    </w:p>
    <w:p w:rsidR="00F83A47" w:rsidRDefault="00000CB3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от         г. №    </w:t>
      </w:r>
    </w:p>
    <w:p w:rsidR="00F83A47" w:rsidRDefault="00000CB3">
      <w:pPr>
        <w:tabs>
          <w:tab w:val="left" w:pos="5670"/>
        </w:tabs>
        <w:jc w:val="center"/>
        <w:rPr>
          <w:spacing w:val="40"/>
          <w:sz w:val="28"/>
        </w:rPr>
      </w:pPr>
      <w:r>
        <w:rPr>
          <w:spacing w:val="40"/>
          <w:sz w:val="28"/>
        </w:rPr>
        <w:t>х. Нижнепопов</w:t>
      </w:r>
    </w:p>
    <w:p w:rsidR="00F83A47" w:rsidRDefault="00F83A47">
      <w:pPr>
        <w:tabs>
          <w:tab w:val="left" w:pos="5670"/>
        </w:tabs>
        <w:jc w:val="center"/>
        <w:rPr>
          <w:spacing w:val="40"/>
          <w:sz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4602"/>
      </w:tblGrid>
      <w:tr w:rsidR="00F83A47">
        <w:trPr>
          <w:trHeight w:val="80"/>
        </w:trPr>
        <w:tc>
          <w:tcPr>
            <w:tcW w:w="4602" w:type="dxa"/>
          </w:tcPr>
          <w:p w:rsidR="00F83A47" w:rsidRDefault="00F83A47">
            <w:pPr>
              <w:tabs>
                <w:tab w:val="left" w:pos="284"/>
                <w:tab w:val="left" w:pos="6663"/>
              </w:tabs>
              <w:jc w:val="both"/>
              <w:rPr>
                <w:sz w:val="18"/>
              </w:rPr>
            </w:pPr>
          </w:p>
        </w:tc>
      </w:tr>
    </w:tbl>
    <w:p w:rsidR="00F83A47" w:rsidRDefault="00000CB3">
      <w:pPr>
        <w:jc w:val="center"/>
        <w:rPr>
          <w:b/>
          <w:sz w:val="28"/>
        </w:rPr>
      </w:pPr>
      <w:r>
        <w:rPr>
          <w:b/>
          <w:sz w:val="28"/>
        </w:rPr>
        <w:t>О приведении размера платы граждан в соответствие с предельными индексами</w:t>
      </w:r>
    </w:p>
    <w:p w:rsidR="00F83A47" w:rsidRDefault="00F83A47">
      <w:pPr>
        <w:jc w:val="center"/>
        <w:rPr>
          <w:b/>
          <w:sz w:val="28"/>
        </w:rPr>
      </w:pPr>
    </w:p>
    <w:p w:rsidR="00F83A47" w:rsidRDefault="00000CB3">
      <w:pPr>
        <w:ind w:firstLine="709"/>
        <w:jc w:val="both"/>
        <w:rPr>
          <w:sz w:val="28"/>
        </w:rPr>
      </w:pPr>
      <w:r>
        <w:rPr>
          <w:sz w:val="28"/>
        </w:rPr>
        <w:t>В целях ограничения роста размера платы граждан за коммунальные услуги по муниципальному образованию «Нижнепоповское сельское поселение» на 2026 год, в соответствии со статьей 157.1 Жилищного кодекса Российской Федерации, постановлением Правительства Ростовской области от 22.03.2013 № 165 «Об ограничении в Ростовской области роста размера платы граждан за коммунальные услуги», распоряжением Губернатора Ростовской области от 12.12.2025 № 118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2026 год», Администрация Нижнепоповского сельского поселения</w:t>
      </w:r>
      <w:r w:rsidR="00AB7A65">
        <w:rPr>
          <w:sz w:val="28"/>
        </w:rPr>
        <w:t xml:space="preserve"> </w:t>
      </w:r>
      <w:r>
        <w:rPr>
          <w:b/>
          <w:sz w:val="28"/>
        </w:rPr>
        <w:t>постановляет:</w:t>
      </w:r>
    </w:p>
    <w:p w:rsidR="00F83A47" w:rsidRDefault="00F83A47">
      <w:pPr>
        <w:ind w:firstLine="709"/>
        <w:jc w:val="both"/>
        <w:rPr>
          <w:sz w:val="28"/>
        </w:rPr>
      </w:pPr>
    </w:p>
    <w:p w:rsidR="00F83A47" w:rsidRDefault="00000CB3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sz w:val="28"/>
        </w:rPr>
      </w:pPr>
      <w:r>
        <w:rPr>
          <w:sz w:val="28"/>
        </w:rPr>
        <w:t xml:space="preserve"> Привести размер платы граждан за коммунальную услугу по теплоснабжению (тепловая энергия)</w:t>
      </w:r>
      <w:r w:rsidR="00AB7A65">
        <w:rPr>
          <w:sz w:val="28"/>
        </w:rPr>
        <w:t xml:space="preserve"> </w:t>
      </w:r>
      <w:r>
        <w:rPr>
          <w:sz w:val="28"/>
        </w:rPr>
        <w:t>в соответствие с предельными индексами путём снижения уровня платежей граждан от установленного экономически обоснованного тарифа по муниципальному образованию «Нижнепоповское сельское поселение».</w:t>
      </w:r>
    </w:p>
    <w:p w:rsidR="00F83A47" w:rsidRDefault="00000CB3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sz w:val="28"/>
        </w:rPr>
      </w:pPr>
      <w:r>
        <w:rPr>
          <w:sz w:val="28"/>
        </w:rPr>
        <w:t xml:space="preserve"> Величина снижения размера платы граждан за коммунальные услуги определяется при неизменном наборе и объеме потребляемой коммунальной услуги.</w:t>
      </w:r>
    </w:p>
    <w:p w:rsidR="00F83A47" w:rsidRDefault="00000CB3">
      <w:pPr>
        <w:numPr>
          <w:ilvl w:val="0"/>
          <w:numId w:val="1"/>
        </w:numPr>
        <w:tabs>
          <w:tab w:val="left" w:pos="284"/>
        </w:tabs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 Снизить уровень платежей граждан за коммунальные услуги, определив его в процентах от установленного экономически обоснованного тарифа для</w:t>
      </w:r>
      <w:r>
        <w:rPr>
          <w:rFonts w:ascii="Times New Roman CYR" w:hAnsi="Times New Roman CYR"/>
          <w:sz w:val="28"/>
        </w:rPr>
        <w:t xml:space="preserve"> Белокалитвинского района тепловых сетей общества с ограниченной ответственностью «Донэнерго Тепловые сети»:</w:t>
      </w:r>
    </w:p>
    <w:p w:rsidR="00F83A47" w:rsidRDefault="00F83A47">
      <w:pPr>
        <w:tabs>
          <w:tab w:val="left" w:pos="284"/>
        </w:tabs>
        <w:ind w:left="709"/>
        <w:jc w:val="both"/>
        <w:rPr>
          <w:sz w:val="28"/>
        </w:rPr>
      </w:pPr>
    </w:p>
    <w:p w:rsidR="00F83A47" w:rsidRDefault="00000CB3">
      <w:pPr>
        <w:tabs>
          <w:tab w:val="left" w:pos="284"/>
        </w:tabs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  <w:sz w:val="28"/>
        </w:rPr>
        <w:lastRenderedPageBreak/>
        <w:t>на период с 01.01.2026</w:t>
      </w:r>
      <w:r w:rsidR="00AB7A65"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b/>
          <w:sz w:val="28"/>
        </w:rPr>
        <w:t>по 30.09.2026</w:t>
      </w:r>
      <w:r>
        <w:rPr>
          <w:rFonts w:ascii="Times New Roman CYR" w:hAnsi="Times New Roman CYR"/>
          <w:sz w:val="28"/>
        </w:rPr>
        <w:t xml:space="preserve"> до 50,6314 процента, что составляет 3 544,01рублей за Гкал.</w:t>
      </w:r>
    </w:p>
    <w:p w:rsidR="00F83A47" w:rsidRDefault="00000CB3">
      <w:pPr>
        <w:tabs>
          <w:tab w:val="left" w:pos="284"/>
        </w:tabs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  <w:sz w:val="28"/>
        </w:rPr>
        <w:t>на период с 01.10.2026 по 31.12.2026</w:t>
      </w:r>
      <w:r>
        <w:rPr>
          <w:rFonts w:ascii="Times New Roman CYR" w:hAnsi="Times New Roman CYR"/>
          <w:sz w:val="28"/>
        </w:rPr>
        <w:t xml:space="preserve"> до 53,9084 процента, что составляет 3 894,86рублей за Гкал.</w:t>
      </w:r>
    </w:p>
    <w:p w:rsidR="00F83A47" w:rsidRDefault="00000CB3">
      <w:pPr>
        <w:numPr>
          <w:ilvl w:val="0"/>
          <w:numId w:val="1"/>
        </w:numPr>
        <w:tabs>
          <w:tab w:val="left" w:pos="284"/>
        </w:tabs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 Провести информационно-разъяснительную работу с населением, исполнителями коммунальных услуг и ресурсоснабжающими организациями о принятии данного постановления.</w:t>
      </w:r>
    </w:p>
    <w:p w:rsidR="00F83A47" w:rsidRDefault="00000CB3">
      <w:pPr>
        <w:numPr>
          <w:ilvl w:val="0"/>
          <w:numId w:val="1"/>
        </w:numPr>
        <w:tabs>
          <w:tab w:val="left" w:pos="284"/>
        </w:tabs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 Направить копии постановления в Региональную службу по тарифам Ростовской области, Министерство труда и социального развития Ростовской области, Министерство жилищно-коммунального хозяйства Ростовской области и Государственную жилищную инспекцию Ростовской области в течение 5-ти рабочих дней с даты принятия данного постановления.</w:t>
      </w:r>
    </w:p>
    <w:p w:rsidR="00F83A47" w:rsidRDefault="00000CB3">
      <w:pPr>
        <w:numPr>
          <w:ilvl w:val="0"/>
          <w:numId w:val="1"/>
        </w:numPr>
        <w:tabs>
          <w:tab w:val="left" w:pos="284"/>
        </w:tabs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 Настоящее постановление вступает в силу с момента официального опубликования и распространяется на правоотношения, возникшие с 01.01.2026.</w:t>
      </w:r>
    </w:p>
    <w:p w:rsidR="00F83A47" w:rsidRDefault="00000CB3">
      <w:pPr>
        <w:numPr>
          <w:ilvl w:val="0"/>
          <w:numId w:val="1"/>
        </w:numPr>
        <w:tabs>
          <w:tab w:val="left" w:pos="284"/>
        </w:tabs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 Контроль за исполнением настоящего постановления оставляю за собой.</w:t>
      </w:r>
    </w:p>
    <w:p w:rsidR="00F83A47" w:rsidRDefault="00000CB3">
      <w:pPr>
        <w:jc w:val="both"/>
        <w:rPr>
          <w:sz w:val="28"/>
        </w:rPr>
      </w:pPr>
      <w:r>
        <w:rPr>
          <w:sz w:val="28"/>
        </w:rPr>
        <w:tab/>
      </w:r>
    </w:p>
    <w:p w:rsidR="00F83A47" w:rsidRDefault="00F83A47">
      <w:pPr>
        <w:jc w:val="both"/>
        <w:rPr>
          <w:sz w:val="28"/>
        </w:rPr>
      </w:pPr>
    </w:p>
    <w:p w:rsidR="00F83A47" w:rsidRDefault="00000CB3">
      <w:pPr>
        <w:jc w:val="both"/>
        <w:rPr>
          <w:sz w:val="28"/>
        </w:rPr>
      </w:pPr>
      <w:r>
        <w:rPr>
          <w:sz w:val="28"/>
        </w:rPr>
        <w:t xml:space="preserve">Глава Администрации     </w:t>
      </w:r>
      <w:r w:rsidR="00891703">
        <w:rPr>
          <w:sz w:val="28"/>
        </w:rPr>
        <w:t xml:space="preserve">                                                               </w:t>
      </w:r>
      <w:r>
        <w:rPr>
          <w:sz w:val="28"/>
        </w:rPr>
        <w:t>А.М. Кнурев</w:t>
      </w:r>
    </w:p>
    <w:p w:rsidR="00F83A47" w:rsidRDefault="00F83A47">
      <w:pPr>
        <w:jc w:val="both"/>
        <w:rPr>
          <w:sz w:val="28"/>
        </w:rPr>
      </w:pPr>
    </w:p>
    <w:p w:rsidR="00F83A47" w:rsidRDefault="00F83A47">
      <w:pPr>
        <w:jc w:val="both"/>
        <w:rPr>
          <w:sz w:val="28"/>
        </w:rPr>
      </w:pPr>
    </w:p>
    <w:p w:rsidR="00083709" w:rsidRDefault="00083709">
      <w:pPr>
        <w:jc w:val="both"/>
        <w:rPr>
          <w:sz w:val="28"/>
        </w:rPr>
      </w:pPr>
      <w:r>
        <w:rPr>
          <w:sz w:val="28"/>
        </w:rPr>
        <w:t>Проект подготовил</w:t>
      </w:r>
    </w:p>
    <w:p w:rsidR="00F83A47" w:rsidRDefault="00F14D4D">
      <w:pPr>
        <w:jc w:val="both"/>
        <w:rPr>
          <w:sz w:val="28"/>
        </w:rPr>
      </w:pPr>
      <w:r>
        <w:rPr>
          <w:sz w:val="28"/>
        </w:rPr>
        <w:t>с</w:t>
      </w:r>
      <w:r w:rsidR="00083709">
        <w:rPr>
          <w:sz w:val="28"/>
        </w:rPr>
        <w:t xml:space="preserve">тарший инспектор                                                                        О.С. Козлова </w:t>
      </w:r>
    </w:p>
    <w:p w:rsidR="00F83A47" w:rsidRDefault="00F83A47">
      <w:pPr>
        <w:jc w:val="both"/>
        <w:rPr>
          <w:b/>
          <w:sz w:val="28"/>
        </w:rPr>
      </w:pPr>
    </w:p>
    <w:p w:rsidR="00F83A47" w:rsidRPr="00083709" w:rsidRDefault="00083709">
      <w:pPr>
        <w:jc w:val="both"/>
        <w:rPr>
          <w:sz w:val="20"/>
        </w:rPr>
      </w:pPr>
      <w:r>
        <w:rPr>
          <w:sz w:val="20"/>
        </w:rPr>
        <w:t xml:space="preserve">тел: </w:t>
      </w:r>
      <w:r w:rsidRPr="00083709">
        <w:rPr>
          <w:sz w:val="20"/>
        </w:rPr>
        <w:t>8-989-625-64-20</w:t>
      </w: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both"/>
        <w:rPr>
          <w:b/>
          <w:sz w:val="28"/>
        </w:rPr>
      </w:pPr>
    </w:p>
    <w:p w:rsidR="00F83A47" w:rsidRDefault="00F83A47">
      <w:pPr>
        <w:jc w:val="right"/>
        <w:rPr>
          <w:b/>
          <w:sz w:val="28"/>
        </w:rPr>
      </w:pPr>
    </w:p>
    <w:sectPr w:rsidR="00F83A47" w:rsidSect="00F83A47">
      <w:headerReference w:type="default" r:id="rId8"/>
      <w:pgSz w:w="11906" w:h="16838"/>
      <w:pgMar w:top="1276" w:right="709" w:bottom="1134" w:left="1276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BC2" w:rsidRDefault="005E6BC2" w:rsidP="00F83A47">
      <w:r>
        <w:separator/>
      </w:r>
    </w:p>
  </w:endnote>
  <w:endnote w:type="continuationSeparator" w:id="1">
    <w:p w:rsidR="005E6BC2" w:rsidRDefault="005E6BC2" w:rsidP="00F83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BC2" w:rsidRDefault="005E6BC2" w:rsidP="00F83A47">
      <w:r>
        <w:separator/>
      </w:r>
    </w:p>
  </w:footnote>
  <w:footnote w:type="continuationSeparator" w:id="1">
    <w:p w:rsidR="005E6BC2" w:rsidRDefault="005E6BC2" w:rsidP="00F83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A47" w:rsidRDefault="00000CB3">
    <w:pPr>
      <w:pStyle w:val="HeaderandFooter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B4456"/>
    <w:multiLevelType w:val="multilevel"/>
    <w:tmpl w:val="B2D089B6"/>
    <w:lvl w:ilvl="0">
      <w:start w:val="1"/>
      <w:numFmt w:val="decimal"/>
      <w:lvlText w:val="%1."/>
      <w:lvlJc w:val="left"/>
      <w:pPr>
        <w:tabs>
          <w:tab w:val="left" w:pos="939"/>
        </w:tabs>
        <w:ind w:left="-25" w:firstLine="709"/>
      </w:pPr>
    </w:lvl>
    <w:lvl w:ilvl="1">
      <w:start w:val="1"/>
      <w:numFmt w:val="lowerLetter"/>
      <w:lvlText w:val="%2."/>
      <w:lvlJc w:val="left"/>
      <w:pPr>
        <w:tabs>
          <w:tab w:val="left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left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left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left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left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left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left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left" w:pos="7260"/>
        </w:tabs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A47"/>
    <w:rsid w:val="00000CB3"/>
    <w:rsid w:val="00083709"/>
    <w:rsid w:val="001B66E0"/>
    <w:rsid w:val="00203220"/>
    <w:rsid w:val="0029231F"/>
    <w:rsid w:val="0035706F"/>
    <w:rsid w:val="00411FBB"/>
    <w:rsid w:val="005E6BC2"/>
    <w:rsid w:val="00891703"/>
    <w:rsid w:val="009B04B4"/>
    <w:rsid w:val="00AB21DE"/>
    <w:rsid w:val="00AB7A65"/>
    <w:rsid w:val="00D02FA8"/>
    <w:rsid w:val="00F14D4D"/>
    <w:rsid w:val="00F83A47"/>
    <w:rsid w:val="00FF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83A47"/>
    <w:rPr>
      <w:sz w:val="24"/>
    </w:rPr>
  </w:style>
  <w:style w:type="paragraph" w:styleId="10">
    <w:name w:val="heading 1"/>
    <w:next w:val="a"/>
    <w:link w:val="11"/>
    <w:uiPriority w:val="9"/>
    <w:qFormat/>
    <w:rsid w:val="00F83A4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83A4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83A4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83A4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83A4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83A47"/>
    <w:rPr>
      <w:sz w:val="24"/>
    </w:rPr>
  </w:style>
  <w:style w:type="paragraph" w:styleId="21">
    <w:name w:val="toc 2"/>
    <w:next w:val="a"/>
    <w:link w:val="22"/>
    <w:uiPriority w:val="39"/>
    <w:rsid w:val="00F83A4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83A4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83A4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83A4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83A4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83A4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83A4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83A47"/>
    <w:rPr>
      <w:rFonts w:ascii="XO Thames" w:hAnsi="XO Thames"/>
      <w:sz w:val="28"/>
    </w:rPr>
  </w:style>
  <w:style w:type="paragraph" w:customStyle="1" w:styleId="Endnote">
    <w:name w:val="Endnote"/>
    <w:link w:val="Endnote0"/>
    <w:rsid w:val="00F83A47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83A4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83A4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83A4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83A47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F83A47"/>
  </w:style>
  <w:style w:type="character" w:customStyle="1" w:styleId="50">
    <w:name w:val="Заголовок 5 Знак"/>
    <w:link w:val="5"/>
    <w:rsid w:val="00F83A4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83A4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F83A47"/>
    <w:rPr>
      <w:color w:val="0000FF"/>
      <w:u w:val="single"/>
    </w:rPr>
  </w:style>
  <w:style w:type="character" w:styleId="a3">
    <w:name w:val="Hyperlink"/>
    <w:link w:val="13"/>
    <w:rsid w:val="00F83A47"/>
    <w:rPr>
      <w:color w:val="0000FF"/>
      <w:u w:val="single"/>
    </w:rPr>
  </w:style>
  <w:style w:type="paragraph" w:customStyle="1" w:styleId="Footnote">
    <w:name w:val="Footnote"/>
    <w:link w:val="Footnote0"/>
    <w:rsid w:val="00F83A4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83A4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83A4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83A4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83A47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83A4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83A4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83A47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rsid w:val="00F83A47"/>
    <w:pPr>
      <w:widowControl w:val="0"/>
      <w:ind w:firstLine="720"/>
      <w:jc w:val="both"/>
    </w:pPr>
    <w:rPr>
      <w:color w:val="00000A"/>
    </w:rPr>
  </w:style>
  <w:style w:type="character" w:customStyle="1" w:styleId="211">
    <w:name w:val="Основной текст 21"/>
    <w:basedOn w:val="1"/>
    <w:link w:val="210"/>
    <w:rsid w:val="00F83A47"/>
    <w:rPr>
      <w:color w:val="00000A"/>
    </w:rPr>
  </w:style>
  <w:style w:type="paragraph" w:styleId="8">
    <w:name w:val="toc 8"/>
    <w:next w:val="a"/>
    <w:link w:val="80"/>
    <w:uiPriority w:val="39"/>
    <w:rsid w:val="00F83A4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83A4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83A4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83A4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83A4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83A4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83A4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83A47"/>
    <w:rPr>
      <w:rFonts w:ascii="XO Thames" w:hAnsi="XO Thames"/>
      <w:b/>
      <w:caps/>
      <w:sz w:val="40"/>
    </w:rPr>
  </w:style>
  <w:style w:type="paragraph" w:styleId="a8">
    <w:name w:val="Balloon Text"/>
    <w:basedOn w:val="a"/>
    <w:link w:val="a9"/>
    <w:rsid w:val="00F83A47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F83A47"/>
    <w:rPr>
      <w:rFonts w:ascii="Tahoma" w:hAnsi="Tahoma"/>
      <w:sz w:val="16"/>
    </w:rPr>
  </w:style>
  <w:style w:type="character" w:customStyle="1" w:styleId="40">
    <w:name w:val="Заголовок 4 Знак"/>
    <w:link w:val="4"/>
    <w:rsid w:val="00F83A4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83A47"/>
    <w:rPr>
      <w:rFonts w:ascii="XO Thames" w:hAnsi="XO Thames"/>
      <w:b/>
      <w:sz w:val="28"/>
    </w:rPr>
  </w:style>
  <w:style w:type="paragraph" w:customStyle="1" w:styleId="ConsTitle">
    <w:name w:val="ConsTitle"/>
    <w:link w:val="ConsTitle0"/>
    <w:rsid w:val="00F83A47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F83A47"/>
    <w:rPr>
      <w:rFonts w:ascii="Arial" w:hAnsi="Arial"/>
      <w:b/>
      <w:sz w:val="3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2026-01-13T07:02:00Z</cp:lastPrinted>
  <dcterms:created xsi:type="dcterms:W3CDTF">2026-01-13T07:24:00Z</dcterms:created>
  <dcterms:modified xsi:type="dcterms:W3CDTF">2026-01-13T07:25:00Z</dcterms:modified>
</cp:coreProperties>
</file>