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4483100</wp:posOffset>
                </wp:positionH>
                <wp:positionV relativeFrom="paragraph">
                  <wp:posOffset>-313055</wp:posOffset>
                </wp:positionV>
                <wp:extent cx="1225550" cy="400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25550" cy="4000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000000">
                            <w:pPr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03000000">
                            <w:pPr>
                              <w:widowControl w:val="1"/>
                              <w:ind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  <w:p w14:paraId="04000000">
                            <w:pPr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05000000">
                            <w:pPr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drawing>
          <wp:inline>
            <wp:extent cx="570230" cy="720725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0230" cy="72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spacing w:val="-10"/>
          <w:sz w:val="28"/>
        </w:rPr>
      </w:pPr>
      <w:r>
        <w:rPr>
          <w:spacing w:val="-10"/>
          <w:sz w:val="28"/>
        </w:rPr>
        <w:t>РОССИЙСКАЯ ФЕДЕРАЦИЯ</w:t>
      </w:r>
    </w:p>
    <w:p w14:paraId="07000000">
      <w:pPr>
        <w:widowControl w:val="1"/>
        <w:ind/>
        <w:jc w:val="center"/>
        <w:rPr>
          <w:spacing w:val="-10"/>
          <w:sz w:val="28"/>
        </w:rPr>
      </w:pPr>
      <w:r>
        <w:rPr>
          <w:spacing w:val="-10"/>
          <w:sz w:val="28"/>
        </w:rPr>
        <w:t>РОСТОВСКАЯ ОБЛАСТЬ</w:t>
      </w:r>
    </w:p>
    <w:p w14:paraId="08000000">
      <w:pPr>
        <w:widowControl w:val="1"/>
        <w:ind/>
        <w:jc w:val="center"/>
        <w:rPr>
          <w:spacing w:val="-10"/>
          <w:sz w:val="28"/>
        </w:rPr>
      </w:pPr>
      <w:r>
        <w:rPr>
          <w:spacing w:val="-10"/>
          <w:sz w:val="28"/>
        </w:rPr>
        <w:t>БЕЛОКАЛИТВИНСКЙ  РАЙОН</w:t>
      </w:r>
    </w:p>
    <w:p w14:paraId="09000000">
      <w:pPr>
        <w:widowControl w:val="1"/>
        <w:ind/>
        <w:jc w:val="center"/>
        <w:rPr>
          <w:spacing w:val="-10"/>
          <w:sz w:val="28"/>
        </w:rPr>
      </w:pPr>
      <w:r>
        <w:rPr>
          <w:spacing w:val="-10"/>
          <w:sz w:val="28"/>
        </w:rPr>
        <w:t>МУНИЦИПАЛЬНОЕ ОБРАЗОВАНИЕ</w:t>
      </w:r>
    </w:p>
    <w:p w14:paraId="0A000000">
      <w:pPr>
        <w:widowControl w:val="1"/>
        <w:ind/>
        <w:jc w:val="center"/>
        <w:rPr>
          <w:spacing w:val="-10"/>
          <w:sz w:val="28"/>
        </w:rPr>
      </w:pPr>
      <w:r>
        <w:rPr>
          <w:spacing w:val="-10"/>
          <w:sz w:val="28"/>
        </w:rPr>
        <w:t>«НИЖНЕПОПОВСКОЕ СЕЛЬСКОЕ ПОСЕЛЕНИЕ»</w:t>
      </w:r>
    </w:p>
    <w:p w14:paraId="0B000000">
      <w:pPr>
        <w:widowControl w:val="1"/>
        <w:ind/>
        <w:jc w:val="center"/>
        <w:outlineLvl w:val="0"/>
        <w:rPr>
          <w:spacing w:val="-10"/>
          <w:sz w:val="28"/>
        </w:rPr>
      </w:pPr>
      <w:r>
        <w:rPr>
          <w:spacing w:val="-10"/>
          <w:sz w:val="28"/>
        </w:rPr>
        <w:t>СОБРАНИЕ ДЕПУТАТОВ НИЖНЕПОПОВСКОГО СЕЛЬСКОГО ПОСЕЛЕНИЯ</w:t>
      </w:r>
    </w:p>
    <w:p w14:paraId="0C000000">
      <w:pPr>
        <w:widowControl w:val="1"/>
        <w:ind/>
        <w:jc w:val="center"/>
        <w:outlineLvl w:val="0"/>
        <w:rPr>
          <w:sz w:val="28"/>
        </w:rPr>
      </w:pPr>
    </w:p>
    <w:p w14:paraId="0D000000">
      <w:pPr>
        <w:widowControl w:val="1"/>
        <w:ind/>
        <w:jc w:val="center"/>
        <w:outlineLvl w:val="0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 xml:space="preserve"> № __</w:t>
      </w:r>
    </w:p>
    <w:p w14:paraId="0E000000">
      <w:pPr>
        <w:rPr>
          <w:sz w:val="28"/>
        </w:rPr>
      </w:pPr>
    </w:p>
    <w:p w14:paraId="0F000000">
      <w:pPr>
        <w:widowControl w:val="1"/>
        <w:ind w:firstLine="708"/>
        <w:jc w:val="center"/>
        <w:rPr>
          <w:sz w:val="28"/>
        </w:rPr>
      </w:pPr>
      <w:r>
        <w:rPr>
          <w:sz w:val="28"/>
        </w:rPr>
        <w:t xml:space="preserve">О внесении изменений в </w:t>
      </w:r>
      <w:r>
        <w:rPr>
          <w:sz w:val="28"/>
        </w:rPr>
        <w:t>Решение</w:t>
      </w:r>
      <w:r>
        <w:rPr>
          <w:sz w:val="28"/>
        </w:rPr>
        <w:t xml:space="preserve"> Собрания депутатов Нижнепоповского сельского поселения от 25.12.2018 № 75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 Порядка организации и проведения публичных слушаний </w:t>
      </w:r>
    </w:p>
    <w:p w14:paraId="10000000">
      <w:pPr>
        <w:widowControl w:val="1"/>
        <w:ind w:firstLine="708"/>
        <w:jc w:val="center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Нижнепоповском сельском</w:t>
      </w:r>
      <w:r>
        <w:rPr>
          <w:sz w:val="28"/>
        </w:rPr>
        <w:t xml:space="preserve"> поселении</w:t>
      </w:r>
      <w:r>
        <w:rPr>
          <w:sz w:val="28"/>
        </w:rPr>
        <w:t>»</w:t>
      </w:r>
    </w:p>
    <w:p w14:paraId="11000000">
      <w:pPr>
        <w:widowControl w:val="1"/>
        <w:ind w:firstLine="708"/>
        <w:jc w:val="both"/>
        <w:rPr>
          <w:sz w:val="28"/>
        </w:rPr>
      </w:pPr>
    </w:p>
    <w:p w14:paraId="12000000">
      <w:pPr>
        <w:pStyle w:val="Style_1"/>
        <w:widowControl w:val="1"/>
        <w:tabs>
          <w:tab w:leader="none" w:pos="7513" w:val="left"/>
        </w:tabs>
        <w:ind w:right="-1"/>
        <w:jc w:val="both"/>
      </w:pPr>
      <w:r>
        <w:t>Принято</w:t>
      </w:r>
    </w:p>
    <w:p w14:paraId="1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Собранием депутатов                                      </w:t>
      </w:r>
      <w:r>
        <w:rPr>
          <w:sz w:val="28"/>
        </w:rPr>
        <w:t xml:space="preserve">                    </w:t>
      </w:r>
      <w:r>
        <w:rPr>
          <w:sz w:val="28"/>
        </w:rPr>
        <w:t>__._________</w:t>
      </w:r>
      <w:r>
        <w:rPr>
          <w:sz w:val="28"/>
        </w:rPr>
        <w:t xml:space="preserve"> 2026 года</w:t>
      </w:r>
    </w:p>
    <w:p w14:paraId="14000000">
      <w:pPr>
        <w:widowControl w:val="1"/>
        <w:ind/>
        <w:jc w:val="both"/>
        <w:rPr>
          <w:sz w:val="28"/>
        </w:rPr>
      </w:pPr>
    </w:p>
    <w:p w14:paraId="1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в единой системе публичной власти», Уставом муниципального образования «Нижнепоповское сельское поселение»,</w:t>
      </w:r>
      <w:r>
        <w:rPr>
          <w:sz w:val="28"/>
        </w:rPr>
        <w:t xml:space="preserve"> на основании протеста Белокалитвинской городской прокуратуры от 12.01.2026 № 07-29-2026,</w:t>
      </w:r>
      <w:r>
        <w:rPr>
          <w:sz w:val="28"/>
        </w:rPr>
        <w:t xml:space="preserve"> Собрание депутатов Нижнепоповского сельского поселения</w:t>
      </w:r>
    </w:p>
    <w:p w14:paraId="16000000">
      <w:pPr>
        <w:widowControl w:val="1"/>
        <w:ind w:firstLine="708"/>
        <w:jc w:val="center"/>
        <w:rPr>
          <w:sz w:val="28"/>
        </w:rPr>
      </w:pPr>
    </w:p>
    <w:p w14:paraId="17000000">
      <w:pPr>
        <w:widowControl w:val="1"/>
        <w:ind w:firstLine="708"/>
        <w:jc w:val="center"/>
        <w:rPr>
          <w:sz w:val="28"/>
        </w:rPr>
      </w:pPr>
      <w:r>
        <w:rPr>
          <w:sz w:val="28"/>
        </w:rPr>
        <w:t>РЕШИЛО:</w:t>
      </w:r>
    </w:p>
    <w:p w14:paraId="18000000">
      <w:pPr>
        <w:widowControl w:val="1"/>
        <w:ind w:firstLine="708"/>
        <w:jc w:val="both"/>
        <w:rPr>
          <w:sz w:val="28"/>
        </w:rPr>
      </w:pPr>
    </w:p>
    <w:p w14:paraId="1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1.Внести изменения в </w:t>
      </w:r>
      <w:r>
        <w:rPr>
          <w:sz w:val="28"/>
        </w:rPr>
        <w:t xml:space="preserve">Решение Собрания депутатов </w:t>
      </w:r>
      <w:r>
        <w:rPr>
          <w:sz w:val="28"/>
        </w:rPr>
        <w:t>Нижнепоповского сельского поселения от 25.12.2018 № 75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 Порядка организации и проведения публичных слушаний в </w:t>
      </w:r>
      <w:r>
        <w:rPr>
          <w:sz w:val="28"/>
        </w:rPr>
        <w:t>Нижнепоповском сельском</w:t>
      </w:r>
      <w:r>
        <w:rPr>
          <w:sz w:val="28"/>
        </w:rPr>
        <w:t xml:space="preserve"> поселении</w:t>
      </w:r>
      <w:r>
        <w:rPr>
          <w:sz w:val="28"/>
        </w:rPr>
        <w:t>»</w:t>
      </w:r>
      <w:r>
        <w:rPr>
          <w:sz w:val="28"/>
        </w:rPr>
        <w:t>:</w:t>
      </w:r>
    </w:p>
    <w:p w14:paraId="1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1.1. Абзац второй п</w:t>
      </w:r>
      <w:r>
        <w:rPr>
          <w:sz w:val="28"/>
        </w:rPr>
        <w:t>ункта 5 статьи 3 Главы 3 изложить в новой редакции:</w:t>
      </w:r>
    </w:p>
    <w:p w14:paraId="1B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«</w:t>
      </w:r>
      <w:r>
        <w:rPr>
          <w:rFonts w:ascii="Times New Roman" w:hAnsi="Times New Roman"/>
          <w:sz w:val="28"/>
        </w:rPr>
        <w:t xml:space="preserve">Участниками публичных слушаний без права выступления могут быть все заинтересованные жители </w:t>
      </w:r>
      <w:r>
        <w:rPr>
          <w:rFonts w:ascii="Times New Roman" w:hAnsi="Times New Roman"/>
          <w:sz w:val="28"/>
        </w:rPr>
        <w:t>Нижнепоповского сельского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 достигшие восемнадцатилетнего возраста</w:t>
      </w:r>
      <w:r>
        <w:rPr>
          <w:sz w:val="28"/>
        </w:rPr>
        <w:t>»</w:t>
      </w:r>
      <w:r>
        <w:rPr>
          <w:sz w:val="28"/>
        </w:rPr>
        <w:t>.</w:t>
      </w:r>
    </w:p>
    <w:p w14:paraId="1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1.2. Подп</w:t>
      </w:r>
      <w:r>
        <w:rPr>
          <w:sz w:val="28"/>
        </w:rPr>
        <w:t>ункт 5 статьи 4 Главы 2 дополнить абзацем:</w:t>
      </w:r>
    </w:p>
    <w:p w14:paraId="1D000000">
      <w:pPr>
        <w:widowControl w:val="1"/>
        <w:ind w:firstLine="0"/>
        <w:jc w:val="both"/>
        <w:rPr>
          <w:sz w:val="28"/>
        </w:rPr>
      </w:pPr>
      <w:r>
        <w:rPr>
          <w:sz w:val="28"/>
        </w:rPr>
        <w:t xml:space="preserve">    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Решение о назначении публичных слушаний должно быть принято  Председателем Собрания депутатов - главой Нижнепоповского сельского поселения в течение 10 дней с момента поступления инициативы проведения публичных слушаний</w:t>
      </w:r>
      <w:r>
        <w:rPr>
          <w:sz w:val="28"/>
        </w:rPr>
        <w:t>».</w:t>
      </w:r>
    </w:p>
    <w:p w14:paraId="1E000000">
      <w:pPr>
        <w:widowControl w:val="1"/>
        <w:ind w:firstLine="851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официального опубликования.</w:t>
      </w:r>
    </w:p>
    <w:p w14:paraId="1F000000">
      <w:pPr>
        <w:pStyle w:val="Style_2"/>
        <w:widowControl w:val="1"/>
        <w:ind w:firstLine="851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Контроль за исполнением настоящего решения оставляю за собой.</w:t>
      </w:r>
    </w:p>
    <w:p w14:paraId="20000000">
      <w:pPr>
        <w:widowControl w:val="1"/>
        <w:ind/>
        <w:jc w:val="both"/>
        <w:rPr>
          <w:sz w:val="28"/>
        </w:rPr>
      </w:pPr>
    </w:p>
    <w:p w14:paraId="21000000">
      <w:pPr>
        <w:widowControl w:val="1"/>
        <w:ind/>
        <w:jc w:val="both"/>
        <w:rPr>
          <w:sz w:val="28"/>
        </w:rPr>
      </w:pPr>
    </w:p>
    <w:p w14:paraId="22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 xml:space="preserve">Председатель  Собрания депутатов – </w:t>
      </w:r>
    </w:p>
    <w:p w14:paraId="23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 xml:space="preserve">глава Нижнепоповского сельского поселения        </w:t>
      </w:r>
      <w:r>
        <w:rPr>
          <w:sz w:val="28"/>
        </w:rPr>
        <w:t xml:space="preserve">                  Т.Е. Дядюнова</w:t>
      </w:r>
      <w:r>
        <w:rPr>
          <w:sz w:val="28"/>
        </w:rPr>
        <w:t xml:space="preserve">  </w:t>
      </w:r>
    </w:p>
    <w:p w14:paraId="24000000">
      <w:pPr>
        <w:widowControl w:val="1"/>
        <w:ind/>
        <w:jc w:val="both"/>
        <w:outlineLvl w:val="0"/>
        <w:rPr>
          <w:sz w:val="28"/>
        </w:rPr>
      </w:pPr>
    </w:p>
    <w:p w14:paraId="25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>Проект подготовил</w:t>
      </w:r>
    </w:p>
    <w:p w14:paraId="26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 xml:space="preserve">Заведующий сектором по общим, </w:t>
      </w:r>
    </w:p>
    <w:p w14:paraId="27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>кадровым и земельным вопросам</w:t>
      </w:r>
      <w:r>
        <w:rPr>
          <w:sz w:val="28"/>
        </w:rPr>
        <w:t xml:space="preserve">    </w:t>
      </w:r>
      <w:r>
        <w:rPr>
          <w:sz w:val="28"/>
        </w:rPr>
        <w:t xml:space="preserve">                                          Ю.А. Попова</w:t>
      </w:r>
      <w:r>
        <w:rPr>
          <w:sz w:val="28"/>
        </w:rPr>
        <w:t xml:space="preserve">                   </w:t>
      </w:r>
    </w:p>
    <w:p w14:paraId="28000000">
      <w:pPr>
        <w:widowControl w:val="1"/>
        <w:ind/>
        <w:jc w:val="right"/>
        <w:rPr>
          <w:sz w:val="28"/>
        </w:rPr>
      </w:pPr>
    </w:p>
    <w:p w14:paraId="29000000">
      <w:pPr>
        <w:widowControl w:val="1"/>
        <w:ind w:firstLine="708"/>
        <w:jc w:val="both"/>
        <w:rPr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 w:right="19772"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Postan"/>
    <w:basedOn w:val="Style_3"/>
    <w:link w:val="Style_1_ch"/>
    <w:pPr>
      <w:widowControl w:val="1"/>
      <w:ind/>
      <w:jc w:val="center"/>
    </w:pPr>
    <w:rPr>
      <w:sz w:val="28"/>
    </w:rPr>
  </w:style>
  <w:style w:styleId="Style_1_ch" w:type="character">
    <w:name w:val="Postan"/>
    <w:basedOn w:val="Style_3_ch"/>
    <w:link w:val="Style_1"/>
    <w:rPr>
      <w:sz w:val="28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List Paragraph"/>
    <w:basedOn w:val="Style_3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2026-01-14T08:36:27Z</dcterms:created>
  <dcterms:modified xsi:type="dcterms:W3CDTF">2026-01-14T08:36:27Z</dcterms:modified>
</cp:coreProperties>
</file>